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7D" w:rsidRPr="00EC2D10" w:rsidRDefault="004E5190" w:rsidP="00EC2D10">
      <w:pPr>
        <w:pStyle w:val="Bezodstpw"/>
        <w:ind w:left="2832" w:firstLine="708"/>
        <w:rPr>
          <w:b/>
        </w:rPr>
      </w:pPr>
      <w:r w:rsidRPr="00EC2D10">
        <w:rPr>
          <w:b/>
        </w:rPr>
        <w:t xml:space="preserve">Uchwała Nr </w:t>
      </w:r>
      <w:r w:rsidR="00357C7D" w:rsidRPr="00EC2D10">
        <w:rPr>
          <w:b/>
        </w:rPr>
        <w:t>XLIX/295/18</w:t>
      </w:r>
    </w:p>
    <w:p w:rsidR="00EC2D10" w:rsidRPr="00EC2D10" w:rsidRDefault="004E5190" w:rsidP="00EC2D10">
      <w:pPr>
        <w:pStyle w:val="Bezodstpw"/>
        <w:ind w:left="2832" w:firstLine="708"/>
        <w:rPr>
          <w:b/>
        </w:rPr>
      </w:pPr>
      <w:r w:rsidRPr="00EC2D10">
        <w:rPr>
          <w:b/>
        </w:rPr>
        <w:t>Rady Gminy Iłowo-Osada</w:t>
      </w:r>
    </w:p>
    <w:p w:rsidR="004E5190" w:rsidRPr="00EC2D10" w:rsidRDefault="00BC0271" w:rsidP="00EC2D10">
      <w:pPr>
        <w:pStyle w:val="Bezodstpw"/>
        <w:ind w:left="2832" w:firstLine="708"/>
        <w:rPr>
          <w:b/>
        </w:rPr>
      </w:pPr>
      <w:r w:rsidRPr="00EC2D10">
        <w:rPr>
          <w:b/>
        </w:rPr>
        <w:t xml:space="preserve">z dnia </w:t>
      </w:r>
      <w:r w:rsidR="00357C7D" w:rsidRPr="00EC2D10">
        <w:rPr>
          <w:b/>
        </w:rPr>
        <w:t xml:space="preserve">17 września </w:t>
      </w:r>
      <w:r w:rsidRPr="00EC2D10">
        <w:rPr>
          <w:b/>
        </w:rPr>
        <w:t>2018</w:t>
      </w:r>
      <w:r w:rsidR="004E5190" w:rsidRPr="00EC2D10">
        <w:rPr>
          <w:b/>
        </w:rPr>
        <w:t> r.</w:t>
      </w:r>
    </w:p>
    <w:p w:rsidR="00EC2D10" w:rsidRDefault="00EC2D10" w:rsidP="00EC2D10">
      <w:pPr>
        <w:pStyle w:val="Bezodstpw"/>
        <w:ind w:left="2832" w:firstLine="708"/>
        <w:rPr>
          <w:b/>
        </w:rPr>
      </w:pPr>
    </w:p>
    <w:p w:rsidR="00EC2D10" w:rsidRPr="00EC2D10" w:rsidRDefault="00EC2D10" w:rsidP="00EC2D10">
      <w:pPr>
        <w:pStyle w:val="Bezodstpw"/>
        <w:ind w:left="2832" w:firstLine="708"/>
        <w:rPr>
          <w:b/>
        </w:rPr>
      </w:pPr>
    </w:p>
    <w:p w:rsidR="004E5190" w:rsidRPr="001354CF" w:rsidRDefault="004E5190" w:rsidP="00D34451">
      <w:pPr>
        <w:keepNext/>
        <w:spacing w:after="480"/>
        <w:rPr>
          <w:b/>
        </w:rPr>
      </w:pPr>
      <w:r w:rsidRPr="001354CF">
        <w:rPr>
          <w:b/>
        </w:rPr>
        <w:t>w sprawie określenia czasu bezpłatnego pobytu dziecka w przedszkolu i innej formie wychowania przedszkolnego oraz opłat za świadczenia udzielane przez przedszkole i inną formę wychowania przedszkolnego, dla których organem prowadzącym jest Gmina Iłowo-Osada</w:t>
      </w:r>
    </w:p>
    <w:p w:rsidR="004E5190" w:rsidRDefault="004E5190" w:rsidP="009E591C">
      <w:pPr>
        <w:keepLines/>
        <w:spacing w:before="120" w:after="120"/>
        <w:ind w:firstLine="340"/>
      </w:pPr>
      <w:r>
        <w:t xml:space="preserve">Na podstawie art. 18 ust. 2 </w:t>
      </w:r>
      <w:proofErr w:type="spellStart"/>
      <w:r>
        <w:t>pkt</w:t>
      </w:r>
      <w:proofErr w:type="spellEnd"/>
      <w:r>
        <w:t xml:space="preserve"> 15 i art. 40 ust. 1 ustawy z dnia 8 marca 1990 r. o sam</w:t>
      </w:r>
      <w:r w:rsidR="00D34451">
        <w:t>orządzie gm</w:t>
      </w:r>
      <w:r w:rsidR="00E8308C">
        <w:t xml:space="preserve">innym </w:t>
      </w:r>
      <w:r w:rsidR="00D34451">
        <w:t>(Dz. U. z 2018 r. poz. 994</w:t>
      </w:r>
      <w:r w:rsidR="001354CF">
        <w:t xml:space="preserve"> </w:t>
      </w:r>
      <w:r w:rsidR="00B64D93">
        <w:t xml:space="preserve">z </w:t>
      </w:r>
      <w:proofErr w:type="spellStart"/>
      <w:r w:rsidR="00B64D93">
        <w:t>późn</w:t>
      </w:r>
      <w:proofErr w:type="spellEnd"/>
      <w:r w:rsidR="00B64D93">
        <w:t>.</w:t>
      </w:r>
      <w:r w:rsidR="001354CF">
        <w:t xml:space="preserve"> </w:t>
      </w:r>
      <w:r w:rsidR="00B64D93">
        <w:t>zm.</w:t>
      </w:r>
      <w:r w:rsidR="00430CE0">
        <w:t xml:space="preserve">), </w:t>
      </w:r>
      <w:r w:rsidR="00E8308C">
        <w:t xml:space="preserve">art. 13 ust. 1 </w:t>
      </w:r>
      <w:proofErr w:type="spellStart"/>
      <w:r w:rsidR="00E8308C">
        <w:t>pkt</w:t>
      </w:r>
      <w:proofErr w:type="spellEnd"/>
      <w:r w:rsidR="00E8308C">
        <w:t xml:space="preserve"> 2 ustawy z dnia 14 grudnia </w:t>
      </w:r>
      <w:r w:rsidR="00430CE0" w:rsidRPr="00D34451">
        <w:t>2016 r.  P</w:t>
      </w:r>
      <w:r w:rsidR="00E8308C">
        <w:t xml:space="preserve">rawo oświatowe (Dz. U. </w:t>
      </w:r>
      <w:r w:rsidR="00430CE0">
        <w:t>z 2018</w:t>
      </w:r>
      <w:r w:rsidR="00430CE0" w:rsidRPr="00D34451">
        <w:t xml:space="preserve"> r.</w:t>
      </w:r>
      <w:r w:rsidR="00430CE0">
        <w:t xml:space="preserve"> poz. 996</w:t>
      </w:r>
      <w:r w:rsidR="00430CE0" w:rsidRPr="00D34451">
        <w:t xml:space="preserve"> z </w:t>
      </w:r>
      <w:proofErr w:type="spellStart"/>
      <w:r w:rsidR="00430CE0" w:rsidRPr="00D34451">
        <w:t>późn</w:t>
      </w:r>
      <w:proofErr w:type="spellEnd"/>
      <w:r w:rsidR="00430CE0" w:rsidRPr="00D34451">
        <w:t>. zm.)</w:t>
      </w:r>
      <w:r w:rsidR="00430CE0">
        <w:t xml:space="preserve"> </w:t>
      </w:r>
      <w:r w:rsidR="00791A67">
        <w:t xml:space="preserve">oraz art. 52 ust. 1 i </w:t>
      </w:r>
      <w:r w:rsidR="00430CE0" w:rsidRPr="00D34451">
        <w:t>3 ustawy z dnia 27 października 2017 r. o finansowaniu zadań oświatowych</w:t>
      </w:r>
      <w:r w:rsidR="00430CE0">
        <w:t xml:space="preserve"> </w:t>
      </w:r>
      <w:r w:rsidR="00430CE0" w:rsidRPr="00D34451">
        <w:t xml:space="preserve">(Dz. U. z 2017 r. poz. 2203) </w:t>
      </w:r>
      <w:r>
        <w:t>R</w:t>
      </w:r>
      <w:r w:rsidR="008617EE">
        <w:t xml:space="preserve">ada Gminy Iłowo-Osada uchwala, </w:t>
      </w:r>
      <w:r>
        <w:t>co następuje:</w:t>
      </w:r>
    </w:p>
    <w:p w:rsidR="00357C7D" w:rsidRDefault="004E5190" w:rsidP="005379E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1.</w:t>
      </w:r>
    </w:p>
    <w:p w:rsidR="004E5190" w:rsidRDefault="004E5190" w:rsidP="004E5190">
      <w:pPr>
        <w:keepLines/>
        <w:spacing w:before="120" w:after="120"/>
        <w:ind w:firstLine="340"/>
      </w:pPr>
      <w:r>
        <w:t> Ilekroć w u</w:t>
      </w:r>
      <w:r w:rsidR="00791A67">
        <w:t>chwale jest mowa o przedszkolu</w:t>
      </w:r>
      <w:r>
        <w:t xml:space="preserve"> bez bliższego określenia, nale</w:t>
      </w:r>
      <w:r w:rsidR="00791A67">
        <w:t>ży przez to rozumieć przedszkole</w:t>
      </w:r>
      <w:r>
        <w:t xml:space="preserve"> publiczne i publiczne inne formy wychowania przedszkolnego, dla których organem prowadzącym jest Gmina Iłowo-Osada.</w:t>
      </w:r>
    </w:p>
    <w:p w:rsidR="005379EE" w:rsidRDefault="005379EE" w:rsidP="00357C7D">
      <w:pPr>
        <w:keepLines/>
        <w:spacing w:before="120" w:after="120"/>
        <w:ind w:firstLine="340"/>
        <w:jc w:val="center"/>
        <w:rPr>
          <w:b/>
        </w:rPr>
      </w:pPr>
    </w:p>
    <w:p w:rsidR="00357C7D" w:rsidRPr="00357C7D" w:rsidRDefault="004E5190" w:rsidP="005379E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2.</w:t>
      </w:r>
    </w:p>
    <w:p w:rsidR="004E5190" w:rsidRDefault="004E5190" w:rsidP="004E5190">
      <w:pPr>
        <w:keepLines/>
        <w:spacing w:before="120" w:after="120"/>
        <w:ind w:firstLine="340"/>
      </w:pPr>
      <w:r>
        <w:t>Gmina Iłowo - Osada zapewnia bezpłatne nauczanie,  wychowanie i opiekę w zakresie realizacji podstawy programowej wychowania przedszkolnego określonej rozporządzeniem ministra właściwego ds. oświaty w wymiarze pięciu godzin dziennie, przez pięć dni w tygodniu od poniedziałku do pią</w:t>
      </w:r>
      <w:r w:rsidR="00E8308C">
        <w:t xml:space="preserve">tku w godzinach określonych </w:t>
      </w:r>
      <w:r>
        <w:t>w przepisach regulujących wewnętrzną organizację przedszkola.</w:t>
      </w:r>
    </w:p>
    <w:p w:rsidR="00357C7D" w:rsidRDefault="00357C7D" w:rsidP="00357C7D">
      <w:pPr>
        <w:keepLines/>
        <w:spacing w:before="120" w:after="120"/>
        <w:ind w:firstLine="340"/>
        <w:jc w:val="center"/>
        <w:rPr>
          <w:b/>
        </w:rPr>
      </w:pPr>
    </w:p>
    <w:p w:rsidR="00357C7D" w:rsidRDefault="00791A67" w:rsidP="005379EE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3</w:t>
      </w:r>
      <w:r w:rsidR="004E5190">
        <w:rPr>
          <w:b/>
        </w:rPr>
        <w:t>.</w:t>
      </w:r>
    </w:p>
    <w:p w:rsidR="004E5190" w:rsidRDefault="004E5190" w:rsidP="004E5190">
      <w:pPr>
        <w:keepLines/>
        <w:spacing w:before="120" w:after="120"/>
        <w:ind w:firstLine="340"/>
      </w:pPr>
      <w:r>
        <w:t xml:space="preserve">1. Za każdą </w:t>
      </w:r>
      <w:r w:rsidR="007F593A">
        <w:t xml:space="preserve">pełną </w:t>
      </w:r>
      <w:r>
        <w:t>godzinę</w:t>
      </w:r>
      <w:r w:rsidR="00227D93">
        <w:t xml:space="preserve"> pobytu dziecka w wieku do lat 6, objętego wychowaniem przedszkolnym  do końca roku szkolnego w roku kalendarzowym, w którym kończy 6 lat,</w:t>
      </w:r>
      <w:r>
        <w:t xml:space="preserve"> w przedszkolu ponad zakres i wymiar określony w § 2, ustala się opłatę w wysokości 1</w:t>
      </w:r>
      <w:r w:rsidR="00B64D93">
        <w:t>.00</w:t>
      </w:r>
      <w:r>
        <w:t xml:space="preserve"> zł</w:t>
      </w:r>
      <w:r w:rsidR="00B64D93">
        <w:t>oty</w:t>
      </w:r>
      <w:r>
        <w:t xml:space="preserve">. Wysokość opłaty podlega waloryzacji na zasadach określonych w ustawie </w:t>
      </w:r>
      <w:r w:rsidR="00B64D93">
        <w:t>o finansowaniu zadań oświatowych</w:t>
      </w:r>
      <w:r>
        <w:t>.</w:t>
      </w:r>
    </w:p>
    <w:p w:rsidR="004E5190" w:rsidRDefault="00791A67" w:rsidP="00B22384">
      <w:pPr>
        <w:keepLines/>
        <w:spacing w:before="120" w:after="120"/>
        <w:ind w:firstLine="340"/>
      </w:pPr>
      <w:r>
        <w:t>2</w:t>
      </w:r>
      <w:r w:rsidR="00B64D93">
        <w:t>. Miesięczna wysokość opłaty za czas realizacji świadczeń określonych w ust.1, ustalona jest na podstawie stawki godzinowej, o której mowa w ust.1 oraz liczby godzin pobytu dziecka w przedszkolu powyżej czasu realizacji podstawy progra</w:t>
      </w:r>
      <w:r w:rsidR="00B22384">
        <w:t>mowej wychowania przedszkolnego.</w:t>
      </w:r>
    </w:p>
    <w:p w:rsidR="00B22384" w:rsidRDefault="00791A67" w:rsidP="00B22384">
      <w:pPr>
        <w:keepLines/>
        <w:spacing w:before="120" w:after="120"/>
        <w:ind w:firstLine="340"/>
      </w:pPr>
      <w:r>
        <w:t>3</w:t>
      </w:r>
      <w:r w:rsidR="004E5190">
        <w:t>. Opłat</w:t>
      </w:r>
      <w:r w:rsidR="00B22384">
        <w:t>y pobiera się z dołu do 15 dnia każdego miesiąca za miesiąc poprzedni.</w:t>
      </w:r>
      <w:r w:rsidR="004E5190">
        <w:t xml:space="preserve"> </w:t>
      </w:r>
    </w:p>
    <w:p w:rsidR="004E5190" w:rsidRDefault="00791A67" w:rsidP="00B22384">
      <w:pPr>
        <w:keepLines/>
        <w:spacing w:before="120" w:after="120"/>
        <w:ind w:firstLine="340"/>
      </w:pPr>
      <w:r>
        <w:t>4</w:t>
      </w:r>
      <w:r w:rsidR="00B22384">
        <w:t xml:space="preserve">. </w:t>
      </w:r>
      <w:r>
        <w:t>Opłata, o której mowa w § 3</w:t>
      </w:r>
      <w:r w:rsidR="004E5190">
        <w:t> ust. 1 nie obejmuje kosztów wyżywienia.</w:t>
      </w:r>
    </w:p>
    <w:p w:rsidR="004E5190" w:rsidRDefault="00791A67" w:rsidP="004E5190">
      <w:pPr>
        <w:keepLines/>
        <w:spacing w:before="120" w:after="120"/>
        <w:ind w:firstLine="340"/>
      </w:pPr>
      <w:r>
        <w:t>5</w:t>
      </w:r>
      <w:r w:rsidR="004E5190">
        <w:t>. Wysokość opłat za korzystanie z wyżywienia określają odrębne przepisy.</w:t>
      </w:r>
    </w:p>
    <w:p w:rsidR="00357C7D" w:rsidRDefault="00357C7D" w:rsidP="00357C7D">
      <w:pPr>
        <w:keepLines/>
        <w:spacing w:before="120" w:after="120"/>
        <w:ind w:firstLine="340"/>
        <w:jc w:val="center"/>
        <w:rPr>
          <w:b/>
        </w:rPr>
      </w:pPr>
    </w:p>
    <w:p w:rsidR="00357C7D" w:rsidRDefault="00791A67" w:rsidP="00357C7D">
      <w:pPr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4</w:t>
      </w:r>
      <w:r w:rsidR="004E5190">
        <w:rPr>
          <w:b/>
        </w:rPr>
        <w:t>.</w:t>
      </w:r>
    </w:p>
    <w:p w:rsidR="009E591C" w:rsidRDefault="004E5190" w:rsidP="005379EE">
      <w:pPr>
        <w:keepLines/>
        <w:spacing w:before="120" w:after="120"/>
      </w:pPr>
      <w:r>
        <w:t> Wykonanie uchwały powierza się Wójtowi Gminy Iłowo-Osada.</w:t>
      </w:r>
    </w:p>
    <w:p w:rsidR="00357C7D" w:rsidRDefault="00357C7D" w:rsidP="005379EE">
      <w:pPr>
        <w:keepLines/>
        <w:spacing w:before="120" w:after="120"/>
        <w:rPr>
          <w:b/>
        </w:rPr>
      </w:pPr>
    </w:p>
    <w:p w:rsidR="00357C7D" w:rsidRDefault="00791A67" w:rsidP="00357C7D">
      <w:pPr>
        <w:keepLines/>
        <w:spacing w:before="120" w:after="120"/>
        <w:ind w:firstLine="340"/>
        <w:jc w:val="center"/>
      </w:pPr>
      <w:r w:rsidRPr="00791A67">
        <w:rPr>
          <w:b/>
        </w:rPr>
        <w:t>§ 5</w:t>
      </w:r>
      <w:r>
        <w:t>.</w:t>
      </w:r>
    </w:p>
    <w:p w:rsidR="00791A67" w:rsidRPr="00345E6A" w:rsidRDefault="00791A67" w:rsidP="005379EE">
      <w:pPr>
        <w:keepLines/>
        <w:spacing w:before="120" w:after="120"/>
      </w:pPr>
      <w:r w:rsidRPr="009E591C">
        <w:t>Traci moc Uchwała Nr XXX/168/16 Rady Gminy Iłowo-Os</w:t>
      </w:r>
      <w:r w:rsidR="00357C7D">
        <w:t>ada z dnia 28 grudnia 2016 roku</w:t>
      </w:r>
      <w:r w:rsidR="009E591C" w:rsidRPr="009E591C">
        <w:t xml:space="preserve">  w sprawie określenia czasu bezpłatnego pobytu dziecka w przedszkolu i innej formie wychowania przedszkolnego oraz opłat za świadczenia udzielane przez przedszkole i inną formę wychowania przedszkolnego, dla których organem prowadzącym jest Gmina Iłowo-Osada</w:t>
      </w:r>
      <w:r w:rsidR="009E591C">
        <w:t>.</w:t>
      </w:r>
    </w:p>
    <w:p w:rsidR="00357C7D" w:rsidRDefault="00357C7D" w:rsidP="00357C7D">
      <w:pPr>
        <w:keepNext/>
        <w:keepLines/>
        <w:spacing w:before="120" w:after="120"/>
        <w:ind w:firstLine="340"/>
        <w:jc w:val="center"/>
        <w:rPr>
          <w:b/>
        </w:rPr>
      </w:pPr>
    </w:p>
    <w:p w:rsidR="00357C7D" w:rsidRDefault="00345E6A" w:rsidP="00357C7D">
      <w:pPr>
        <w:keepNext/>
        <w:keepLines/>
        <w:spacing w:before="120" w:after="120"/>
        <w:ind w:firstLine="340"/>
        <w:jc w:val="center"/>
        <w:rPr>
          <w:b/>
        </w:rPr>
      </w:pPr>
      <w:r>
        <w:rPr>
          <w:b/>
        </w:rPr>
        <w:t>§ 6.</w:t>
      </w:r>
    </w:p>
    <w:p w:rsidR="00345E6A" w:rsidRDefault="00345E6A" w:rsidP="005379EE">
      <w:pPr>
        <w:keepNext/>
        <w:keepLines/>
        <w:spacing w:before="120" w:after="120"/>
      </w:pPr>
      <w:r>
        <w:rPr>
          <w:b/>
        </w:rPr>
        <w:t> </w:t>
      </w:r>
      <w:r>
        <w:t> Uchwała wchodzi w życie po upływie 14 dni od dnia ogłoszenia w Dzienniku Urzędowym Województwa Warmińsko-Mazurskiego.</w:t>
      </w:r>
    </w:p>
    <w:p w:rsidR="004E5190" w:rsidRDefault="004E5190" w:rsidP="004E5190">
      <w:pPr>
        <w:keepNext/>
        <w:keepLines/>
        <w:spacing w:before="120" w:after="120"/>
        <w:ind w:firstLine="340"/>
      </w:pPr>
    </w:p>
    <w:p w:rsidR="000B4E24" w:rsidRDefault="000B4E24" w:rsidP="00D14711">
      <w:pPr>
        <w:spacing w:line="360" w:lineRule="auto"/>
      </w:pPr>
    </w:p>
    <w:p w:rsidR="000B4E24" w:rsidRPr="000B4E24" w:rsidRDefault="000B4E24" w:rsidP="000B4E24"/>
    <w:p w:rsidR="000B4E24" w:rsidRDefault="000B4E24" w:rsidP="000B4E24"/>
    <w:p w:rsidR="009E591C" w:rsidRDefault="009E591C" w:rsidP="009E591C">
      <w:pPr>
        <w:tabs>
          <w:tab w:val="left" w:pos="6540"/>
        </w:tabs>
      </w:pPr>
      <w:r>
        <w:tab/>
        <w:t>Przewodniczący Rady Gminy</w:t>
      </w:r>
    </w:p>
    <w:p w:rsidR="009E591C" w:rsidRDefault="009E591C" w:rsidP="000B4E24"/>
    <w:p w:rsidR="009E591C" w:rsidRDefault="00AA3366" w:rsidP="009E591C">
      <w:pPr>
        <w:tabs>
          <w:tab w:val="left" w:pos="7060"/>
        </w:tabs>
      </w:pPr>
      <w:r>
        <w:tab/>
        <w:t>Teresa Świą</w:t>
      </w:r>
      <w:r w:rsidR="009E591C">
        <w:t>tkowska</w:t>
      </w:r>
    </w:p>
    <w:p w:rsidR="009E591C" w:rsidRDefault="009E591C" w:rsidP="000B4E24"/>
    <w:p w:rsidR="009E591C" w:rsidRDefault="009E591C" w:rsidP="000B4E24"/>
    <w:p w:rsidR="009E591C" w:rsidRDefault="009E591C" w:rsidP="000B4E24"/>
    <w:p w:rsidR="009E591C" w:rsidRDefault="009E591C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357C7D" w:rsidRDefault="00357C7D" w:rsidP="000B4E24"/>
    <w:p w:rsidR="000B4E24" w:rsidRDefault="000B4E24" w:rsidP="00713193">
      <w:pPr>
        <w:tabs>
          <w:tab w:val="left" w:pos="4260"/>
        </w:tabs>
      </w:pPr>
      <w:r>
        <w:tab/>
      </w:r>
    </w:p>
    <w:p w:rsidR="00142161" w:rsidRDefault="00142161" w:rsidP="00713193">
      <w:pPr>
        <w:tabs>
          <w:tab w:val="left" w:pos="4260"/>
        </w:tabs>
      </w:pPr>
    </w:p>
    <w:p w:rsidR="00142161" w:rsidRDefault="00142161" w:rsidP="00713193">
      <w:pPr>
        <w:tabs>
          <w:tab w:val="left" w:pos="4260"/>
        </w:tabs>
      </w:pPr>
    </w:p>
    <w:p w:rsidR="00142161" w:rsidRDefault="00142161" w:rsidP="00713193">
      <w:pPr>
        <w:tabs>
          <w:tab w:val="left" w:pos="4260"/>
        </w:tabs>
      </w:pPr>
    </w:p>
    <w:p w:rsidR="00142161" w:rsidRDefault="00142161" w:rsidP="00713193">
      <w:pPr>
        <w:tabs>
          <w:tab w:val="left" w:pos="4260"/>
        </w:tabs>
      </w:pPr>
    </w:p>
    <w:p w:rsidR="00142161" w:rsidRDefault="00142161" w:rsidP="00713193">
      <w:pPr>
        <w:tabs>
          <w:tab w:val="left" w:pos="4260"/>
        </w:tabs>
      </w:pPr>
    </w:p>
    <w:p w:rsidR="00142161" w:rsidRDefault="00142161" w:rsidP="00713193">
      <w:pPr>
        <w:tabs>
          <w:tab w:val="left" w:pos="4260"/>
        </w:tabs>
      </w:pPr>
    </w:p>
    <w:p w:rsidR="00142161" w:rsidRDefault="00142161" w:rsidP="00713193">
      <w:pPr>
        <w:tabs>
          <w:tab w:val="left" w:pos="4260"/>
        </w:tabs>
      </w:pPr>
    </w:p>
    <w:p w:rsidR="00142161" w:rsidRPr="000B4E24" w:rsidRDefault="00142161" w:rsidP="00713193">
      <w:pPr>
        <w:tabs>
          <w:tab w:val="left" w:pos="4260"/>
        </w:tabs>
      </w:pPr>
    </w:p>
    <w:p w:rsidR="000B4E24" w:rsidRDefault="000B4E24" w:rsidP="000B4E24"/>
    <w:p w:rsidR="00142161" w:rsidRPr="00142161" w:rsidRDefault="000B4E24" w:rsidP="00142161">
      <w:pPr>
        <w:pStyle w:val="Bezodstpw"/>
        <w:jc w:val="center"/>
        <w:rPr>
          <w:b/>
          <w:szCs w:val="22"/>
        </w:rPr>
      </w:pPr>
      <w:r w:rsidRPr="00142161">
        <w:rPr>
          <w:b/>
          <w:caps/>
          <w:szCs w:val="22"/>
          <w:shd w:val="clear" w:color="auto" w:fill="FFFFFF"/>
        </w:rPr>
        <w:lastRenderedPageBreak/>
        <w:t>uzasadnienie</w:t>
      </w:r>
      <w:r w:rsidR="00142161" w:rsidRPr="00142161">
        <w:rPr>
          <w:b/>
          <w:caps/>
          <w:szCs w:val="22"/>
          <w:shd w:val="clear" w:color="auto" w:fill="FFFFFF"/>
        </w:rPr>
        <w:t xml:space="preserve"> Uchwały Nr </w:t>
      </w:r>
      <w:r w:rsidR="00142161" w:rsidRPr="00142161">
        <w:rPr>
          <w:b/>
          <w:szCs w:val="22"/>
        </w:rPr>
        <w:t>XLIX/295/18</w:t>
      </w:r>
    </w:p>
    <w:p w:rsidR="000B4E24" w:rsidRPr="00142161" w:rsidRDefault="000B4E24" w:rsidP="000B4E24">
      <w:pPr>
        <w:pStyle w:val="Normal0"/>
        <w:spacing w:line="360" w:lineRule="auto"/>
        <w:jc w:val="center"/>
        <w:rPr>
          <w:b/>
          <w:caps/>
          <w:szCs w:val="22"/>
          <w:shd w:val="clear" w:color="auto" w:fill="FFFFFF"/>
        </w:rPr>
      </w:pPr>
    </w:p>
    <w:p w:rsidR="00713193" w:rsidRPr="00142161" w:rsidRDefault="00713193" w:rsidP="00713193">
      <w:pPr>
        <w:pStyle w:val="NormalnyWeb"/>
        <w:rPr>
          <w:sz w:val="22"/>
          <w:szCs w:val="22"/>
        </w:rPr>
      </w:pPr>
      <w:r w:rsidRPr="00142161">
        <w:rPr>
          <w:sz w:val="22"/>
          <w:szCs w:val="22"/>
        </w:rPr>
        <w:t>Z dniem 1 stycznia 2018 r. weszła w życie ustawa o finansowaniu zadań oświatowych. Z tym dniem utracił moc przepis art. 14 ustawy o systemie oświaty, dający radzie gminy upoważnienie do określenia wysokości opłat za korzystanie z wychowania przeds</w:t>
      </w:r>
      <w:r w:rsidR="00227D93" w:rsidRPr="00142161">
        <w:rPr>
          <w:sz w:val="22"/>
          <w:szCs w:val="22"/>
        </w:rPr>
        <w:t>zkolnego dzieci w wieku do lat 6</w:t>
      </w:r>
      <w:r w:rsidRPr="00142161">
        <w:rPr>
          <w:sz w:val="22"/>
          <w:szCs w:val="22"/>
        </w:rPr>
        <w:t xml:space="preserve">. Obecnie delegacja do podjęcia przez radę gminy </w:t>
      </w:r>
      <w:r w:rsidRPr="00142161">
        <w:rPr>
          <w:rStyle w:val="Pogrubienie"/>
          <w:b w:val="0"/>
          <w:sz w:val="22"/>
          <w:szCs w:val="22"/>
        </w:rPr>
        <w:t>uchwały w sprawie określenia wysokości opłat</w:t>
      </w:r>
      <w:r w:rsidRPr="00142161">
        <w:rPr>
          <w:rStyle w:val="Pogrubienie"/>
          <w:sz w:val="22"/>
          <w:szCs w:val="22"/>
        </w:rPr>
        <w:t xml:space="preserve"> </w:t>
      </w:r>
      <w:r w:rsidRPr="00142161">
        <w:rPr>
          <w:sz w:val="22"/>
          <w:szCs w:val="22"/>
        </w:rPr>
        <w:t>za korzystanie z wychowania przedszkolnego uczniów objętych wychowaniem przedszkolnym wynika z art. 52 ust. 1 ustawy o finansowaniu zadań oświatowych.</w:t>
      </w:r>
    </w:p>
    <w:p w:rsidR="00581333" w:rsidRPr="00142161" w:rsidRDefault="00713193" w:rsidP="00581333">
      <w:pPr>
        <w:pStyle w:val="NormalnyWeb"/>
        <w:rPr>
          <w:sz w:val="22"/>
          <w:szCs w:val="22"/>
        </w:rPr>
      </w:pPr>
      <w:r w:rsidRPr="00142161">
        <w:rPr>
          <w:sz w:val="22"/>
          <w:szCs w:val="22"/>
        </w:rPr>
        <w:t xml:space="preserve">Przepis art. 52 ust. 15 ustawy o finansowaniu zadań oświatowych wprowadza zmiany w opłatach za przedszkola. Opłaty za korzystanie z wychowania przedszkolnego stały się należnościami </w:t>
      </w:r>
      <w:r w:rsidR="00581333" w:rsidRPr="00142161">
        <w:rPr>
          <w:sz w:val="22"/>
          <w:szCs w:val="22"/>
        </w:rPr>
        <w:t xml:space="preserve">                       </w:t>
      </w:r>
      <w:r w:rsidRPr="00142161">
        <w:rPr>
          <w:sz w:val="22"/>
          <w:szCs w:val="22"/>
        </w:rPr>
        <w:t xml:space="preserve">o charakterze publiczno-prawnym. </w:t>
      </w:r>
      <w:r w:rsidR="00581333" w:rsidRPr="00142161">
        <w:rPr>
          <w:sz w:val="22"/>
          <w:szCs w:val="22"/>
        </w:rPr>
        <w:t xml:space="preserve">Zgodnie z tym przepisem „opłaty za korzystanie z wychowania przedszkolnego w publicznych placówkach wychowania przedszkolnego prowadzonych przez jednostki samorządu terytorialnego oraz opłaty za korzystanie z wyżywienia w takich placówkach stanowią </w:t>
      </w:r>
      <w:proofErr w:type="spellStart"/>
      <w:r w:rsidR="00581333" w:rsidRPr="00142161">
        <w:rPr>
          <w:rStyle w:val="Pogrubienie"/>
          <w:b w:val="0"/>
          <w:sz w:val="22"/>
          <w:szCs w:val="22"/>
        </w:rPr>
        <w:t>niepodatkowe</w:t>
      </w:r>
      <w:proofErr w:type="spellEnd"/>
      <w:r w:rsidR="00581333" w:rsidRPr="00142161">
        <w:rPr>
          <w:rStyle w:val="Pogrubienie"/>
          <w:b w:val="0"/>
          <w:sz w:val="22"/>
          <w:szCs w:val="22"/>
        </w:rPr>
        <w:t xml:space="preserve"> należności budżetowe o charakterze publicznoprawnym</w:t>
      </w:r>
      <w:r w:rsidR="00581333" w:rsidRPr="00142161">
        <w:rPr>
          <w:b/>
          <w:sz w:val="22"/>
          <w:szCs w:val="22"/>
        </w:rPr>
        <w:t>,</w:t>
      </w:r>
      <w:r w:rsidR="00581333" w:rsidRPr="00142161">
        <w:rPr>
          <w:sz w:val="22"/>
          <w:szCs w:val="22"/>
        </w:rPr>
        <w:t xml:space="preserve"> o których mowa w art. 60 </w:t>
      </w:r>
      <w:proofErr w:type="spellStart"/>
      <w:r w:rsidR="00581333" w:rsidRPr="00142161">
        <w:rPr>
          <w:sz w:val="22"/>
          <w:szCs w:val="22"/>
        </w:rPr>
        <w:t>pkt</w:t>
      </w:r>
      <w:proofErr w:type="spellEnd"/>
      <w:r w:rsidR="00581333" w:rsidRPr="00142161">
        <w:rPr>
          <w:sz w:val="22"/>
          <w:szCs w:val="22"/>
        </w:rPr>
        <w:t xml:space="preserve"> 7 ustawy z 27 sierpnia 2009 r. o finansach publicznych”. </w:t>
      </w:r>
    </w:p>
    <w:p w:rsidR="00581333" w:rsidRPr="00142161" w:rsidRDefault="00581333" w:rsidP="00581333">
      <w:pPr>
        <w:pStyle w:val="NormalnyWeb"/>
        <w:rPr>
          <w:sz w:val="22"/>
          <w:szCs w:val="22"/>
        </w:rPr>
      </w:pPr>
      <w:r w:rsidRPr="00142161">
        <w:rPr>
          <w:sz w:val="22"/>
          <w:szCs w:val="22"/>
        </w:rPr>
        <w:t xml:space="preserve">Do </w:t>
      </w:r>
      <w:proofErr w:type="spellStart"/>
      <w:r w:rsidRPr="00142161">
        <w:rPr>
          <w:sz w:val="22"/>
          <w:szCs w:val="22"/>
        </w:rPr>
        <w:t>niepodatkowych</w:t>
      </w:r>
      <w:proofErr w:type="spellEnd"/>
      <w:r w:rsidRPr="00142161">
        <w:rPr>
          <w:sz w:val="22"/>
          <w:szCs w:val="22"/>
        </w:rPr>
        <w:t xml:space="preserve"> należności budżetowych przepis art. 60 </w:t>
      </w:r>
      <w:proofErr w:type="spellStart"/>
      <w:r w:rsidRPr="00142161">
        <w:rPr>
          <w:sz w:val="22"/>
          <w:szCs w:val="22"/>
        </w:rPr>
        <w:t>pkt</w:t>
      </w:r>
      <w:proofErr w:type="spellEnd"/>
      <w:r w:rsidRPr="00142161">
        <w:rPr>
          <w:sz w:val="22"/>
          <w:szCs w:val="22"/>
        </w:rPr>
        <w:t xml:space="preserve"> 7 ustawy o finansach publicznych zalicza dochody pobierane przez państwowe i samorządowe jednostki budżetowe na podstawie odrębnych ustaw. Taką odrębną ustawą jest właśnie ustawa o finansowaniu zadań oświatowych, o czym wprost stanowi art. 52 ust. 15 tej ustawy.</w:t>
      </w:r>
    </w:p>
    <w:p w:rsidR="00581333" w:rsidRPr="00142161" w:rsidRDefault="00581333" w:rsidP="00581333">
      <w:pPr>
        <w:rPr>
          <w:szCs w:val="22"/>
        </w:rPr>
      </w:pPr>
      <w:r w:rsidRPr="00142161">
        <w:rPr>
          <w:szCs w:val="22"/>
        </w:rPr>
        <w:t>Do tej pory należności z tytułu opłat za korzystanie z wychowania przedszkolnego oraz za wyżywienia              w publicznych przedszkolach stanowiły świadczenia pieniężne będące przedmiotem stosunków cywilnoprawnych. Natomiast obecnie są to już świadczenia pieniężne wynikające ze stosunków publicznoprawnych.</w:t>
      </w:r>
    </w:p>
    <w:p w:rsidR="00581333" w:rsidRPr="00142161" w:rsidRDefault="00581333" w:rsidP="00581333">
      <w:pPr>
        <w:pStyle w:val="Normal0"/>
        <w:spacing w:before="120" w:after="120"/>
        <w:ind w:left="283" w:firstLine="227"/>
        <w:rPr>
          <w:szCs w:val="22"/>
          <w:shd w:val="clear" w:color="auto" w:fill="FFFFFF"/>
        </w:rPr>
      </w:pPr>
      <w:r w:rsidRPr="00142161">
        <w:rPr>
          <w:szCs w:val="22"/>
          <w:shd w:val="clear" w:color="auto" w:fill="FFFFFF"/>
        </w:rPr>
        <w:t>W związku z powyższym podjęcie uchwały jest zasadne.</w:t>
      </w:r>
    </w:p>
    <w:p w:rsidR="00581333" w:rsidRPr="00142161" w:rsidRDefault="00581333" w:rsidP="00581333">
      <w:pPr>
        <w:pStyle w:val="NormalnyWeb"/>
        <w:rPr>
          <w:sz w:val="22"/>
          <w:szCs w:val="22"/>
        </w:rPr>
      </w:pPr>
    </w:p>
    <w:p w:rsidR="00713193" w:rsidRPr="00142161" w:rsidRDefault="00713193" w:rsidP="00713193">
      <w:pPr>
        <w:pStyle w:val="NormalnyWeb"/>
        <w:rPr>
          <w:color w:val="FF0000"/>
          <w:sz w:val="22"/>
          <w:szCs w:val="22"/>
        </w:rPr>
      </w:pPr>
    </w:p>
    <w:p w:rsidR="00581333" w:rsidRPr="00142161" w:rsidRDefault="00581333" w:rsidP="00713193">
      <w:pPr>
        <w:pStyle w:val="NormalnyWeb"/>
        <w:rPr>
          <w:color w:val="FF0000"/>
          <w:sz w:val="22"/>
          <w:szCs w:val="22"/>
        </w:rPr>
      </w:pPr>
    </w:p>
    <w:p w:rsidR="000B4E24" w:rsidRPr="00142161" w:rsidRDefault="000B4E24" w:rsidP="000B4E24">
      <w:pPr>
        <w:rPr>
          <w:szCs w:val="22"/>
        </w:rPr>
      </w:pPr>
    </w:p>
    <w:sectPr w:rsidR="000B4E24" w:rsidRPr="00142161" w:rsidSect="00345E6A">
      <w:pgSz w:w="11906" w:h="16838"/>
      <w:pgMar w:top="113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C5C" w:rsidRDefault="00A53C5C" w:rsidP="00BD78AC">
      <w:r>
        <w:separator/>
      </w:r>
    </w:p>
  </w:endnote>
  <w:endnote w:type="continuationSeparator" w:id="0">
    <w:p w:rsidR="00A53C5C" w:rsidRDefault="00A53C5C" w:rsidP="00BD7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C5C" w:rsidRDefault="00A53C5C" w:rsidP="00BD78AC">
      <w:r>
        <w:separator/>
      </w:r>
    </w:p>
  </w:footnote>
  <w:footnote w:type="continuationSeparator" w:id="0">
    <w:p w:rsidR="00A53C5C" w:rsidRDefault="00A53C5C" w:rsidP="00BD7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DB3"/>
    <w:multiLevelType w:val="hybridMultilevel"/>
    <w:tmpl w:val="BA7A7E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542"/>
    <w:rsid w:val="000343B5"/>
    <w:rsid w:val="0007444A"/>
    <w:rsid w:val="0008169D"/>
    <w:rsid w:val="000B4E24"/>
    <w:rsid w:val="000D32CD"/>
    <w:rsid w:val="001354CF"/>
    <w:rsid w:val="0013631C"/>
    <w:rsid w:val="001414F8"/>
    <w:rsid w:val="00142161"/>
    <w:rsid w:val="00163EC8"/>
    <w:rsid w:val="00167F9F"/>
    <w:rsid w:val="001E0ABA"/>
    <w:rsid w:val="00206B56"/>
    <w:rsid w:val="00227D93"/>
    <w:rsid w:val="00271857"/>
    <w:rsid w:val="002D5C84"/>
    <w:rsid w:val="002E02DD"/>
    <w:rsid w:val="003179D9"/>
    <w:rsid w:val="00345E6A"/>
    <w:rsid w:val="00347959"/>
    <w:rsid w:val="00352659"/>
    <w:rsid w:val="00357C7D"/>
    <w:rsid w:val="0039563A"/>
    <w:rsid w:val="00426CF1"/>
    <w:rsid w:val="00430CE0"/>
    <w:rsid w:val="00440027"/>
    <w:rsid w:val="0044023D"/>
    <w:rsid w:val="00441624"/>
    <w:rsid w:val="004D17BB"/>
    <w:rsid w:val="004D617D"/>
    <w:rsid w:val="004E5190"/>
    <w:rsid w:val="00503F84"/>
    <w:rsid w:val="00515004"/>
    <w:rsid w:val="00515AD8"/>
    <w:rsid w:val="005261CA"/>
    <w:rsid w:val="00533E8C"/>
    <w:rsid w:val="005379EE"/>
    <w:rsid w:val="00541ED2"/>
    <w:rsid w:val="00581333"/>
    <w:rsid w:val="00622776"/>
    <w:rsid w:val="0062766A"/>
    <w:rsid w:val="00674406"/>
    <w:rsid w:val="006A40AC"/>
    <w:rsid w:val="006B0077"/>
    <w:rsid w:val="006D7443"/>
    <w:rsid w:val="00702DCE"/>
    <w:rsid w:val="00704739"/>
    <w:rsid w:val="00713193"/>
    <w:rsid w:val="007167A6"/>
    <w:rsid w:val="00791A67"/>
    <w:rsid w:val="007C1A01"/>
    <w:rsid w:val="007F593A"/>
    <w:rsid w:val="008036CD"/>
    <w:rsid w:val="00833F47"/>
    <w:rsid w:val="008617EE"/>
    <w:rsid w:val="00873B93"/>
    <w:rsid w:val="00877898"/>
    <w:rsid w:val="00883A3F"/>
    <w:rsid w:val="00891941"/>
    <w:rsid w:val="008B25FA"/>
    <w:rsid w:val="008F3D7C"/>
    <w:rsid w:val="009078F5"/>
    <w:rsid w:val="00927C40"/>
    <w:rsid w:val="0093052A"/>
    <w:rsid w:val="009842E6"/>
    <w:rsid w:val="009D2923"/>
    <w:rsid w:val="009D56BE"/>
    <w:rsid w:val="009D57B7"/>
    <w:rsid w:val="009E274B"/>
    <w:rsid w:val="009E591C"/>
    <w:rsid w:val="009E75D6"/>
    <w:rsid w:val="00A243A6"/>
    <w:rsid w:val="00A53C5C"/>
    <w:rsid w:val="00A570D8"/>
    <w:rsid w:val="00AA3366"/>
    <w:rsid w:val="00AE049F"/>
    <w:rsid w:val="00B22384"/>
    <w:rsid w:val="00B308E1"/>
    <w:rsid w:val="00B64D93"/>
    <w:rsid w:val="00BC0271"/>
    <w:rsid w:val="00BD78AC"/>
    <w:rsid w:val="00BE722A"/>
    <w:rsid w:val="00BF28F4"/>
    <w:rsid w:val="00C1443C"/>
    <w:rsid w:val="00C3641E"/>
    <w:rsid w:val="00C43928"/>
    <w:rsid w:val="00CA6744"/>
    <w:rsid w:val="00CA70E4"/>
    <w:rsid w:val="00CB32A7"/>
    <w:rsid w:val="00CD487B"/>
    <w:rsid w:val="00D14711"/>
    <w:rsid w:val="00D16E9D"/>
    <w:rsid w:val="00D173CC"/>
    <w:rsid w:val="00D311ED"/>
    <w:rsid w:val="00D34451"/>
    <w:rsid w:val="00D65702"/>
    <w:rsid w:val="00D75378"/>
    <w:rsid w:val="00D9470E"/>
    <w:rsid w:val="00D95396"/>
    <w:rsid w:val="00D9777B"/>
    <w:rsid w:val="00DC7000"/>
    <w:rsid w:val="00E310CB"/>
    <w:rsid w:val="00E36542"/>
    <w:rsid w:val="00E56248"/>
    <w:rsid w:val="00E6090E"/>
    <w:rsid w:val="00E8308C"/>
    <w:rsid w:val="00EA473A"/>
    <w:rsid w:val="00EB0230"/>
    <w:rsid w:val="00EC2D10"/>
    <w:rsid w:val="00EC5A25"/>
    <w:rsid w:val="00F230E6"/>
    <w:rsid w:val="00F31408"/>
    <w:rsid w:val="00F5628E"/>
    <w:rsid w:val="00F621AD"/>
    <w:rsid w:val="00F72F28"/>
    <w:rsid w:val="00FB63E7"/>
    <w:rsid w:val="00FC3F4F"/>
    <w:rsid w:val="00FE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19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44023D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44023D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2A7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8A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8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8AC"/>
    <w:rPr>
      <w:vertAlign w:val="superscript"/>
    </w:rPr>
  </w:style>
  <w:style w:type="table" w:styleId="Tabela-Siatka">
    <w:name w:val="Table Grid"/>
    <w:basedOn w:val="Standardowy"/>
    <w:uiPriority w:val="59"/>
    <w:rsid w:val="009D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B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C5A25"/>
    <w:pPr>
      <w:spacing w:before="100" w:beforeAutospacing="1" w:after="100" w:afterAutospacing="1"/>
    </w:pPr>
    <w:rPr>
      <w:sz w:val="24"/>
    </w:rPr>
  </w:style>
  <w:style w:type="character" w:customStyle="1" w:styleId="alb">
    <w:name w:val="a_lb"/>
    <w:basedOn w:val="Domylnaczcionkaakapitu"/>
    <w:rsid w:val="00D14711"/>
  </w:style>
  <w:style w:type="character" w:customStyle="1" w:styleId="alb-s">
    <w:name w:val="a_lb-s"/>
    <w:basedOn w:val="Domylnaczcionkaakapitu"/>
    <w:rsid w:val="00D14711"/>
  </w:style>
  <w:style w:type="character" w:styleId="Hipercze">
    <w:name w:val="Hyperlink"/>
    <w:basedOn w:val="Domylnaczcionkaakapitu"/>
    <w:uiPriority w:val="99"/>
    <w:semiHidden/>
    <w:unhideWhenUsed/>
    <w:rsid w:val="00D14711"/>
    <w:rPr>
      <w:color w:val="0000FF"/>
      <w:u w:val="single"/>
    </w:rPr>
  </w:style>
  <w:style w:type="paragraph" w:customStyle="1" w:styleId="text-justify">
    <w:name w:val="text-justify"/>
    <w:basedOn w:val="Normalny"/>
    <w:rsid w:val="00D14711"/>
    <w:pPr>
      <w:spacing w:before="100" w:beforeAutospacing="1" w:after="100" w:afterAutospacing="1"/>
    </w:pPr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52659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52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023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02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frontpageautor">
    <w:name w:val="frontpage_autor"/>
    <w:basedOn w:val="Normalny"/>
    <w:rsid w:val="0044023D"/>
    <w:pPr>
      <w:spacing w:before="100" w:beforeAutospacing="1" w:after="100" w:afterAutospacing="1"/>
    </w:pPr>
    <w:rPr>
      <w:sz w:val="24"/>
    </w:rPr>
  </w:style>
  <w:style w:type="paragraph" w:customStyle="1" w:styleId="frontpagedata">
    <w:name w:val="frontpage_data"/>
    <w:basedOn w:val="Normalny"/>
    <w:rsid w:val="0044023D"/>
    <w:pPr>
      <w:spacing w:before="100" w:beforeAutospacing="1" w:after="100" w:afterAutospacing="1"/>
    </w:pPr>
    <w:rPr>
      <w:sz w:val="24"/>
    </w:rPr>
  </w:style>
  <w:style w:type="character" w:styleId="Pogrubienie">
    <w:name w:val="Strong"/>
    <w:basedOn w:val="Domylnaczcionkaakapitu"/>
    <w:uiPriority w:val="22"/>
    <w:qFormat/>
    <w:rsid w:val="0044023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45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5E6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45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5E6A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0">
    <w:name w:val="Normal_0"/>
    <w:rsid w:val="000B4E24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Bezodstpw">
    <w:name w:val="No Spacing"/>
    <w:uiPriority w:val="1"/>
    <w:qFormat/>
    <w:rsid w:val="00EC2D1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21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2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7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1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0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8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7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1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1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Admin-5</cp:lastModifiedBy>
  <cp:revision>9</cp:revision>
  <cp:lastPrinted>2018-08-03T10:18:00Z</cp:lastPrinted>
  <dcterms:created xsi:type="dcterms:W3CDTF">2018-09-18T06:19:00Z</dcterms:created>
  <dcterms:modified xsi:type="dcterms:W3CDTF">2018-09-18T08:51:00Z</dcterms:modified>
</cp:coreProperties>
</file>